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0E2092">
        <w:rPr>
          <w:lang w:val="ru-RU"/>
        </w:rPr>
        <w:t>Партија 2: Средства за заштиту пшенице за ВЕ Сомбор</w:t>
      </w:r>
    </w:p>
    <w:p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586169" w:rsidRPr="0014151D" w:rsidRDefault="00586169" w:rsidP="00586169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586169" w:rsidRPr="001C07F5" w:rsidRDefault="00586169" w:rsidP="00586169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>
        <w:rPr>
          <w:rFonts w:eastAsia="Times New Roman" w:cs="Times New Roman"/>
          <w:szCs w:val="20"/>
          <w:lang w:val="sr-Cyrl-RS"/>
        </w:rPr>
        <w:t>2.006.860,00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B05D1B" w:rsidRDefault="00586169" w:rsidP="00BF0C99">
      <w:pPr>
        <w:jc w:val="both"/>
        <w:rPr>
          <w:rFonts w:eastAsia="Times New Roman" w:cs="Times New Roman"/>
          <w:szCs w:val="20"/>
          <w:lang w:val="sr-Cyrl-RS"/>
        </w:rPr>
      </w:pPr>
      <w:bookmarkStart w:id="0" w:name="_GoBack"/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586169" w:rsidRPr="00882616" w:rsidRDefault="00586169" w:rsidP="00BF0C99">
      <w:pPr>
        <w:jc w:val="both"/>
        <w:rPr>
          <w:rFonts w:eastAsia="Times New Roman" w:cs="Times New Roman"/>
          <w:szCs w:val="20"/>
          <w:lang w:val="sr-Cyrl-RS"/>
        </w:rPr>
      </w:pPr>
    </w:p>
    <w:bookmarkEnd w:id="0"/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586169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58616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586169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0E2092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586169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DD24AA" w:rsidRPr="000D13FB" w:rsidRDefault="00DD24AA" w:rsidP="00DD24AA">
      <w:pPr>
        <w:jc w:val="both"/>
        <w:rPr>
          <w:szCs w:val="24"/>
        </w:rPr>
      </w:pPr>
    </w:p>
    <w:p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0E2092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DD24AA" w:rsidRPr="00586169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D24AA" w:rsidRPr="00DD24AA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DB01F7" w:rsidRDefault="00586169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0E2092" w:rsidRDefault="000E2092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8"/>
        <w:gridCol w:w="1939"/>
        <w:gridCol w:w="3121"/>
        <w:gridCol w:w="2227"/>
        <w:gridCol w:w="1011"/>
        <w:gridCol w:w="1012"/>
      </w:tblGrid>
      <w:tr w:rsidR="000E2092" w:rsidRPr="00C60FFE" w:rsidTr="000E2092">
        <w:trPr>
          <w:trHeight w:val="825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C60FFE" w:rsidRDefault="000E2092" w:rsidP="004B1C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60FFE">
              <w:rPr>
                <w:rFonts w:eastAsia="Times New Roman"/>
                <w:b/>
                <w:bCs/>
                <w:sz w:val="20"/>
                <w:szCs w:val="20"/>
              </w:rPr>
              <w:t>рб</w:t>
            </w:r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C60FFE" w:rsidRDefault="000E2092" w:rsidP="004B1C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60FFE">
              <w:rPr>
                <w:rFonts w:eastAsia="Times New Roman"/>
                <w:b/>
                <w:bCs/>
                <w:sz w:val="20"/>
                <w:szCs w:val="20"/>
              </w:rPr>
              <w:t>Врста заштитног средства</w:t>
            </w:r>
          </w:p>
        </w:tc>
        <w:tc>
          <w:tcPr>
            <w:tcW w:w="3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C60FFE" w:rsidRDefault="000E2092" w:rsidP="004B1C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60FFE">
              <w:rPr>
                <w:rFonts w:eastAsia="Times New Roman"/>
                <w:b/>
                <w:bCs/>
                <w:sz w:val="20"/>
                <w:szCs w:val="20"/>
              </w:rPr>
              <w:t>Активна материја</w:t>
            </w:r>
          </w:p>
        </w:tc>
        <w:tc>
          <w:tcPr>
            <w:tcW w:w="2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C60FFE" w:rsidRDefault="000E2092" w:rsidP="004B1C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60FFE">
              <w:rPr>
                <w:rFonts w:eastAsia="Times New Roman"/>
                <w:b/>
                <w:bCs/>
                <w:sz w:val="20"/>
                <w:szCs w:val="20"/>
              </w:rPr>
              <w:t>Облик формулације (ознака)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C60FFE" w:rsidRDefault="000E2092" w:rsidP="004B1C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60FFE">
              <w:rPr>
                <w:rFonts w:eastAsia="Times New Roman"/>
                <w:b/>
                <w:bCs/>
                <w:sz w:val="20"/>
                <w:szCs w:val="20"/>
              </w:rPr>
              <w:t>Јед. мере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3215A5" w:rsidRDefault="003215A5" w:rsidP="004B1CBA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Кол</w:t>
            </w:r>
            <w:r>
              <w:rPr>
                <w:rFonts w:eastAsia="Times New Roman"/>
                <w:b/>
                <w:bCs/>
                <w:sz w:val="20"/>
                <w:szCs w:val="20"/>
                <w:lang w:val="sr-Cyrl-RS"/>
              </w:rPr>
              <w:t>.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Glifosat 480g/l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Концетровани раствор (SL)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700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 xml:space="preserve">2. 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Fluroksipir-meptil-heptil 359g/l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Концентрат за емулзију (EC)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128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Инсектицид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Alfa-cipermetrin 100g/l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Концентрат за емулзију (EC)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38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Фунгицид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Metkonazol 60g/l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Концентрат за емулзију (EC)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82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Фунгицид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Tebukonozal 125g/l, protiokonazol 125g/l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Концентрат за емулзију (EC)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65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Metsulfuron-metil 600g/l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Вододисперзибилне  грануле (WG)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ком. (10g)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116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Регулатор раста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Hlormekvant-hlorid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Концетровани раствор (SL)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174</w:t>
            </w:r>
          </w:p>
        </w:tc>
      </w:tr>
      <w:tr w:rsidR="000E2092" w:rsidRPr="00C60FFE" w:rsidTr="000E2092">
        <w:trPr>
          <w:trHeight w:val="799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  <w:lang w:val="sr-Cyrl-RS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Помоћна средства,</w:t>
            </w:r>
          </w:p>
          <w:p w:rsidR="000E2092" w:rsidRPr="000E2092" w:rsidRDefault="000E2092" w:rsidP="000E2092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универзални оквашивач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Izodecil-alkohol-etoksilat 900g/l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Концетровани раствор (SL)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092" w:rsidRPr="000E2092" w:rsidRDefault="000E2092" w:rsidP="004B1CB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2092">
              <w:rPr>
                <w:rFonts w:eastAsia="Times New Roman"/>
                <w:sz w:val="20"/>
                <w:szCs w:val="20"/>
              </w:rPr>
              <w:t>30</w:t>
            </w:r>
          </w:p>
        </w:tc>
      </w:tr>
    </w:tbl>
    <w:p w:rsidR="000E2092" w:rsidRDefault="000E2092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0E2092"/>
    <w:rsid w:val="001272D4"/>
    <w:rsid w:val="00164816"/>
    <w:rsid w:val="00270DB7"/>
    <w:rsid w:val="00274A54"/>
    <w:rsid w:val="003215A5"/>
    <w:rsid w:val="00334740"/>
    <w:rsid w:val="003A4477"/>
    <w:rsid w:val="003D4FEE"/>
    <w:rsid w:val="00520D6D"/>
    <w:rsid w:val="00585CD9"/>
    <w:rsid w:val="0058616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6C98"/>
    <w:rsid w:val="00876A82"/>
    <w:rsid w:val="00912A3A"/>
    <w:rsid w:val="009404BC"/>
    <w:rsid w:val="00A4492C"/>
    <w:rsid w:val="00A86EC2"/>
    <w:rsid w:val="00AF0053"/>
    <w:rsid w:val="00B05D1B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49</cp:revision>
  <dcterms:created xsi:type="dcterms:W3CDTF">2020-08-05T12:07:00Z</dcterms:created>
  <dcterms:modified xsi:type="dcterms:W3CDTF">2021-03-02T06:56:00Z</dcterms:modified>
</cp:coreProperties>
</file>